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96FE5" w14:textId="77777777" w:rsidR="005D01FA" w:rsidRPr="005D01FA" w:rsidRDefault="005D01FA" w:rsidP="005D01FA">
      <w:pPr>
        <w:spacing w:after="0" w:line="408" w:lineRule="auto"/>
        <w:ind w:left="120" w:hanging="10"/>
        <w:jc w:val="center"/>
        <w:rPr>
          <w:rFonts w:ascii="Calibri" w:eastAsia="Calibri" w:hAnsi="Calibri" w:cs="Times New Roman"/>
          <w:sz w:val="24"/>
        </w:rPr>
      </w:pPr>
      <w:r w:rsidRPr="005D01FA">
        <w:rPr>
          <w:rFonts w:ascii="Times New Roman" w:eastAsia="Calibri" w:hAnsi="Times New Roman" w:cs="Times New Roman"/>
          <w:b/>
          <w:sz w:val="28"/>
        </w:rPr>
        <w:t>МУНИЦИПАЛЬНОЕ БЮДЖЕТНОЕ ОБЩЕОБРАЗОВАТЕЛЬНОЕ УЧРЕЖДЕНИЕ ГИМНАЗИЯ Г.ЗЕРНОРАДА</w:t>
      </w:r>
    </w:p>
    <w:p w14:paraId="61B68D2A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33527075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7CB0F711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2C033AB7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10829" w:type="dxa"/>
        <w:tblInd w:w="-885" w:type="dxa"/>
        <w:tblLook w:val="04A0" w:firstRow="1" w:lastRow="0" w:firstColumn="1" w:lastColumn="0" w:noHBand="0" w:noVBand="1"/>
      </w:tblPr>
      <w:tblGrid>
        <w:gridCol w:w="4199"/>
        <w:gridCol w:w="3315"/>
        <w:gridCol w:w="3315"/>
      </w:tblGrid>
      <w:tr w:rsidR="005D01FA" w:rsidRPr="005D01FA" w14:paraId="540BDAF1" w14:textId="77777777" w:rsidTr="00613D9A">
        <w:trPr>
          <w:trHeight w:val="3209"/>
        </w:trPr>
        <w:tc>
          <w:tcPr>
            <w:tcW w:w="4199" w:type="dxa"/>
          </w:tcPr>
          <w:p w14:paraId="12F05BEB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</w:t>
            </w:r>
          </w:p>
          <w:p w14:paraId="2A030D41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Методический совет</w:t>
            </w:r>
          </w:p>
          <w:p w14:paraId="52204A02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гимназии г.Зернограда</w:t>
            </w:r>
          </w:p>
          <w:p w14:paraId="3BC40EEF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от 31.08.2023 №1</w:t>
            </w:r>
          </w:p>
          <w:p w14:paraId="6B7DC95A" w14:textId="77777777" w:rsidR="005D01FA" w:rsidRPr="005D01FA" w:rsidRDefault="005D01FA" w:rsidP="005D01FA">
            <w:pPr>
              <w:autoSpaceDE w:val="0"/>
              <w:autoSpaceDN w:val="0"/>
              <w:spacing w:after="12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14:paraId="53A27C6D" w14:textId="77777777" w:rsidR="005D01FA" w:rsidRPr="005D01FA" w:rsidRDefault="005D01FA" w:rsidP="005D01FA">
            <w:pPr>
              <w:autoSpaceDE w:val="0"/>
              <w:autoSpaceDN w:val="0"/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Годовикова Г.А.</w:t>
            </w:r>
          </w:p>
          <w:p w14:paraId="1B8C4FD2" w14:textId="77777777" w:rsidR="005D01FA" w:rsidRPr="005D01FA" w:rsidRDefault="005D01FA" w:rsidP="005D01FA">
            <w:pPr>
              <w:autoSpaceDE w:val="0"/>
              <w:autoSpaceDN w:val="0"/>
              <w:spacing w:after="12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14:paraId="70DEE62E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14:paraId="32316A13" w14:textId="3DBA7C43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2CBF1C04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31.08.2023</w:t>
            </w:r>
          </w:p>
          <w:p w14:paraId="3AA29960" w14:textId="77777777" w:rsidR="005D01FA" w:rsidRPr="005D01FA" w:rsidRDefault="005D01FA" w:rsidP="005D01FA">
            <w:pPr>
              <w:autoSpaceDE w:val="0"/>
              <w:autoSpaceDN w:val="0"/>
              <w:spacing w:after="12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14:paraId="0AE2BC23" w14:textId="77777777" w:rsidR="005D01FA" w:rsidRPr="005D01FA" w:rsidRDefault="005D01FA" w:rsidP="005D01FA">
            <w:pPr>
              <w:autoSpaceDE w:val="0"/>
              <w:autoSpaceDN w:val="0"/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Степовая О. Ю.</w:t>
            </w:r>
          </w:p>
          <w:p w14:paraId="37585066" w14:textId="77777777" w:rsidR="005D01FA" w:rsidRPr="005D01FA" w:rsidRDefault="005D01FA" w:rsidP="005D01FA">
            <w:pPr>
              <w:autoSpaceDE w:val="0"/>
              <w:autoSpaceDN w:val="0"/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</w:tcPr>
          <w:p w14:paraId="5211300C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786D11C6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Диретор МБОУ гимназии г.Зернограда</w:t>
            </w:r>
          </w:p>
          <w:p w14:paraId="0B4FDBD5" w14:textId="77777777" w:rsidR="005D01FA" w:rsidRPr="005D01FA" w:rsidRDefault="005D01FA" w:rsidP="005D01FA">
            <w:pPr>
              <w:autoSpaceDE w:val="0"/>
              <w:autoSpaceDN w:val="0"/>
              <w:spacing w:after="120" w:line="269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1FA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от 31.08.2023 №452</w:t>
            </w:r>
          </w:p>
          <w:p w14:paraId="11B13A72" w14:textId="77777777" w:rsidR="005D01FA" w:rsidRPr="005D01FA" w:rsidRDefault="005D01FA" w:rsidP="005D01FA">
            <w:pPr>
              <w:autoSpaceDE w:val="0"/>
              <w:autoSpaceDN w:val="0"/>
              <w:spacing w:after="12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14:paraId="571BE681" w14:textId="77777777" w:rsidR="005D01FA" w:rsidRPr="005D01FA" w:rsidRDefault="005D01FA" w:rsidP="005D01FA">
            <w:pPr>
              <w:autoSpaceDE w:val="0"/>
              <w:autoSpaceDN w:val="0"/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Мясникова О.А.</w:t>
            </w:r>
          </w:p>
          <w:p w14:paraId="6466BA74" w14:textId="77777777" w:rsidR="005D01FA" w:rsidRPr="005D01FA" w:rsidRDefault="005D01FA" w:rsidP="005D01FA">
            <w:pPr>
              <w:autoSpaceDE w:val="0"/>
              <w:autoSpaceDN w:val="0"/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DB317B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25062509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  <w:r w:rsidRPr="005D01FA">
        <w:rPr>
          <w:rFonts w:ascii="Times New Roman" w:eastAsia="Times New Roman" w:hAnsi="Times New Roman" w:cs="Times New Roman"/>
          <w:sz w:val="28"/>
        </w:rPr>
        <w:t>‌</w:t>
      </w:r>
    </w:p>
    <w:p w14:paraId="77C78C94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3D690074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00433132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2CC2F07B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4D9063B2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374D70B1" w14:textId="77777777" w:rsidR="005D01FA" w:rsidRPr="005D01FA" w:rsidRDefault="005D01FA" w:rsidP="005D01FA">
      <w:pPr>
        <w:spacing w:after="0" w:line="269" w:lineRule="auto"/>
        <w:ind w:left="12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30E905A7" w14:textId="77777777" w:rsidR="005D01FA" w:rsidRPr="005D01FA" w:rsidRDefault="005D01FA" w:rsidP="005D01FA">
      <w:pPr>
        <w:spacing w:after="0" w:line="408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  <w:r w:rsidRPr="005D01FA">
        <w:rPr>
          <w:rFonts w:ascii="Times New Roman" w:eastAsia="Times New Roman" w:hAnsi="Times New Roman" w:cs="Times New Roman"/>
          <w:b/>
          <w:sz w:val="28"/>
        </w:rPr>
        <w:t>РАБОЧАЯ ПРОГРАММА</w:t>
      </w:r>
    </w:p>
    <w:p w14:paraId="768A98DA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3E16E472" w14:textId="77777777" w:rsidR="005D01FA" w:rsidRPr="005D01FA" w:rsidRDefault="005D01FA" w:rsidP="005D01FA">
      <w:pPr>
        <w:spacing w:after="0" w:line="408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  <w:r w:rsidRPr="005D01FA">
        <w:rPr>
          <w:rFonts w:ascii="Times New Roman" w:eastAsia="Times New Roman" w:hAnsi="Times New Roman" w:cs="Times New Roman"/>
          <w:b/>
          <w:sz w:val="28"/>
        </w:rPr>
        <w:t>Внеурочной деятельности «Финансовая грамотность»</w:t>
      </w:r>
    </w:p>
    <w:p w14:paraId="0F46CFFF" w14:textId="77777777" w:rsidR="005D01FA" w:rsidRPr="005D01FA" w:rsidRDefault="005D01FA" w:rsidP="005D01FA">
      <w:pPr>
        <w:spacing w:after="0" w:line="408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  <w:r w:rsidRPr="005D01FA">
        <w:rPr>
          <w:rFonts w:ascii="Times New Roman" w:eastAsia="Times New Roman" w:hAnsi="Times New Roman" w:cs="Times New Roman"/>
          <w:sz w:val="28"/>
        </w:rPr>
        <w:t xml:space="preserve">для обучающихся 7 классов </w:t>
      </w:r>
    </w:p>
    <w:p w14:paraId="2AA6104D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3FCC2952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165A1658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1917E27F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4458E247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20ED83DA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52E815AA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2C9401F0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451B0C3C" w14:textId="77777777" w:rsidR="005D01FA" w:rsidRPr="005D01FA" w:rsidRDefault="005D01FA" w:rsidP="005D01FA">
      <w:pPr>
        <w:spacing w:after="0" w:line="269" w:lineRule="auto"/>
        <w:rPr>
          <w:rFonts w:ascii="Times New Roman" w:eastAsia="Times New Roman" w:hAnsi="Times New Roman" w:cs="Times New Roman"/>
          <w:sz w:val="24"/>
        </w:rPr>
      </w:pPr>
    </w:p>
    <w:p w14:paraId="39B12E8B" w14:textId="77777777" w:rsidR="005D01FA" w:rsidRPr="005D01FA" w:rsidRDefault="005D01FA" w:rsidP="005D01FA">
      <w:pPr>
        <w:spacing w:after="0" w:line="269" w:lineRule="auto"/>
        <w:rPr>
          <w:rFonts w:ascii="Times New Roman" w:eastAsia="Times New Roman" w:hAnsi="Times New Roman" w:cs="Times New Roman"/>
          <w:sz w:val="24"/>
        </w:rPr>
      </w:pPr>
    </w:p>
    <w:p w14:paraId="5D534EAE" w14:textId="77777777" w:rsidR="005D01FA" w:rsidRPr="005D01FA" w:rsidRDefault="005D01FA" w:rsidP="005D01FA">
      <w:pPr>
        <w:spacing w:after="0" w:line="269" w:lineRule="auto"/>
        <w:ind w:left="10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5FFE4E4A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3A0E47FF" w14:textId="77777777" w:rsidR="005D01FA" w:rsidRPr="005D01FA" w:rsidRDefault="005D01FA" w:rsidP="005D01FA">
      <w:pPr>
        <w:spacing w:after="0" w:line="269" w:lineRule="auto"/>
        <w:ind w:left="120" w:hanging="10"/>
        <w:jc w:val="center"/>
        <w:rPr>
          <w:rFonts w:ascii="Times New Roman" w:eastAsia="Times New Roman" w:hAnsi="Times New Roman" w:cs="Times New Roman"/>
          <w:sz w:val="24"/>
        </w:rPr>
      </w:pPr>
      <w:r w:rsidRPr="005D01FA">
        <w:rPr>
          <w:rFonts w:ascii="Times New Roman" w:eastAsia="Times New Roman" w:hAnsi="Times New Roman" w:cs="Times New Roman"/>
          <w:sz w:val="28"/>
        </w:rPr>
        <w:t>​</w:t>
      </w:r>
      <w:bookmarkStart w:id="0" w:name="1409a51a-857c-49b4-8420-37a2d161ed0e"/>
      <w:r w:rsidRPr="005D01FA">
        <w:rPr>
          <w:rFonts w:ascii="Times New Roman" w:eastAsia="Times New Roman" w:hAnsi="Times New Roman" w:cs="Times New Roman"/>
          <w:b/>
          <w:sz w:val="28"/>
        </w:rPr>
        <w:t>г. Зерноград</w:t>
      </w:r>
      <w:bookmarkEnd w:id="0"/>
      <w:r w:rsidRPr="005D01FA">
        <w:rPr>
          <w:rFonts w:ascii="Times New Roman" w:eastAsia="Times New Roman" w:hAnsi="Times New Roman" w:cs="Times New Roman"/>
          <w:b/>
          <w:sz w:val="28"/>
        </w:rPr>
        <w:t>, 2023-2024 учебный год</w:t>
      </w:r>
    </w:p>
    <w:p w14:paraId="50ECD6AE" w14:textId="77777777" w:rsidR="005D01FA" w:rsidRPr="005D01FA" w:rsidRDefault="005D01FA" w:rsidP="005D01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F4B145" w14:textId="77777777" w:rsidR="005D01FA" w:rsidRPr="005D01FA" w:rsidRDefault="005D01FA" w:rsidP="005D01F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14:paraId="4E4178A9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 xml:space="preserve">   Рабочая программа курса «Финансовая грамотность» разработана в соответствии с Федеральным государственным стандартом основного общего образования (далее — ФГОС ООО) и направлена на достижение планируемых результатов, обеспечивающих развитие личности подростков, на их мотивацию к познанию, на приобщение к общечеловеческим ценностям. Программа соответствует примерной программе внеурочной деятельности (основное общее образование) и требованиям к дополнительным образовательным программам. «Финансовая грамотность» является прикладным курсом, реализующим интересы обучающихся 7 классов в сфере экономики семьи. Курс рассчитан на 34 часа..</w:t>
      </w:r>
    </w:p>
    <w:p w14:paraId="40BEC802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документы, используемые при составлении рабочей программы:</w:t>
      </w:r>
    </w:p>
    <w:p w14:paraId="720BBBAE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 Федеральный закон от29.12.2012 № 273-ФЗ «Об образовании в Российской Федерации»;</w:t>
      </w:r>
    </w:p>
    <w:p w14:paraId="472C02F0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Концепция Национальной программы повышения уровня финансовой грамотности населения РФ;</w:t>
      </w:r>
    </w:p>
    <w:p w14:paraId="7E798D6C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 Проект Минфина России «Содействие повышению уровня финансовой грамотности населения и развитию финансового образования в РФ».</w:t>
      </w:r>
    </w:p>
    <w:p w14:paraId="18335914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Федеральный государственный образовательный стандарт основного общего образования, утвержденный приказом Минобрнауки России от 17.12.2010 № 1897 (с изменениями и дополнениями от 29.12.2014 №1644, от 31.12.2015 №1577);</w:t>
      </w:r>
    </w:p>
    <w:p w14:paraId="04ED1D06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Авторская программа по финансовой грамотности, 5—7 классы, авторы программы: Е. А. Вигдорчик, И. В. Липсиц, Ю. Н. Корлюгова. А. Половникова М.: ВАКО - 2018.</w:t>
      </w:r>
    </w:p>
    <w:p w14:paraId="177F30F8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образовании, утвержденный приказом Минобрнауки России от 31.03.2014 № 253 (в ред. Приказа Министерства просвещения РФ от 8 мая 2019 г. N 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 г. N 345»);</w:t>
      </w:r>
    </w:p>
    <w:p w14:paraId="05866001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изучения курса «Финансовая грамотность»:</w:t>
      </w:r>
    </w:p>
    <w:p w14:paraId="0F1DCBE6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</w:t>
      </w:r>
    </w:p>
    <w:p w14:paraId="0523FF9D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</w:t>
      </w:r>
    </w:p>
    <w:p w14:paraId="5111E155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</w:p>
    <w:p w14:paraId="35FE55AB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(курса)</w:t>
      </w:r>
    </w:p>
    <w:p w14:paraId="79294826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обучения Личностные результаты (личностные характеристики и установки) изучения курса «Финансовая грамотность»:</w:t>
      </w:r>
    </w:p>
    <w:p w14:paraId="3FC1E180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осознание себя как члена семьи, общества и государства, понимание экономических проблем семьи и участие в их обсуждении, понимание финансовых связей семьи и государства;</w:t>
      </w:r>
    </w:p>
    <w:p w14:paraId="0BF4C38B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 • проявление самостоятельности и личной ответственности за своё финансовое поведение, планирование собственного бюджета, предложение вариантов собственного заработка;</w:t>
      </w:r>
    </w:p>
    <w:p w14:paraId="47FE6F62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lastRenderedPageBreak/>
        <w:t>• умение сотрудничать со взрослыми и сверстниками в игровых и реальных экономических ситуациях, участвовать в решении вопроса, каким должен быть семейный бюджет, вести диалог об особых жизненных ситуациях и их влиянии на благосостояние семьи и достигать обоюдного взаимопонимания;</w:t>
      </w:r>
    </w:p>
    <w:p w14:paraId="0703CBCF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понимание необходимости собственной финансовой грамотности и мотивации к её развитию.</w:t>
      </w:r>
    </w:p>
    <w:p w14:paraId="37AE896F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изучения курса «Финансовая грамотность»:</w:t>
      </w:r>
    </w:p>
    <w:p w14:paraId="3DDB3ADF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Познавательные</w:t>
      </w:r>
      <w:r w:rsidRPr="005D01FA">
        <w:rPr>
          <w:rFonts w:ascii="Times New Roman" w:eastAsia="Times New Roman" w:hAnsi="Times New Roman" w:cs="Times New Roman"/>
          <w:sz w:val="24"/>
          <w:szCs w:val="24"/>
        </w:rPr>
        <w:t> • использование различных способов поиска, сбора, обработки, анализа, организации, передачи и интерпретации простой финансовой информации, содержащейся на специализированных интернет-сайтах, в газетах и журналах, на основе проведения простых опросов и интервью;</w:t>
      </w:r>
    </w:p>
    <w:p w14:paraId="1E6E44CC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умение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</w:t>
      </w:r>
    </w:p>
    <w:p w14:paraId="0751FA0A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выполнение логических действий сравнения преимуществ и недостатков разных видов денег, доходов и расходов, возможностей работы по найму и ведения собственного бизнеса, анализ информации о средней заработной плате в регионе проживания, 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</w:t>
      </w:r>
    </w:p>
    <w:p w14:paraId="6EF20063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</w:r>
    </w:p>
    <w:p w14:paraId="5505BCFE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построение рассуждений-обоснований (от исходных посылок к суждению и умозаключению);</w:t>
      </w:r>
    </w:p>
    <w:p w14:paraId="58302CD2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умение производить расчёты на условных примерах, в том числе с использованием интернет-калькуляторов, рассчитывать доходы и расходы семьи, величину подоходного налога и НДС, проценты по депозитам и кредитам, проводить расчёты с валютными курсами;</w:t>
      </w:r>
    </w:p>
    <w:p w14:paraId="4B34583E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владение базовыми предметными и межпредметными понятиями (финансовая грамотность, финансовое поведение, 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обществе).</w:t>
      </w:r>
    </w:p>
    <w:p w14:paraId="322A2834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Регулятивные</w:t>
      </w:r>
      <w:r w:rsidRPr="005D01FA">
        <w:rPr>
          <w:rFonts w:ascii="Times New Roman" w:eastAsia="Times New Roman" w:hAnsi="Times New Roman" w:cs="Times New Roman"/>
          <w:sz w:val="24"/>
          <w:szCs w:val="24"/>
        </w:rPr>
        <w:t> • анализ достигнутых и планирование будущих образовательных результатов по финансовой грамотности, постановка цели деятельности на основе определённой проблемы экономики семьи, экономических отношений в семье и обществе и существующих возможностей;</w:t>
      </w:r>
    </w:p>
    <w:p w14:paraId="16551907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самостоятельное планирование действий по изучению экономики семьи, экономических отношений в семье и обществе;</w:t>
      </w:r>
    </w:p>
    <w:p w14:paraId="59ADD59E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семьи;</w:t>
      </w:r>
    </w:p>
    <w:p w14:paraId="7CE8F173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контроль и самоконтроль, оценка, взаимооценка и самооценка выполнения действий по изучению экономики семьи, экономических отношений в семье и обществе, а также их результатов на основе выработанных критериев;</w:t>
      </w:r>
    </w:p>
    <w:p w14:paraId="0F83CDEE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применение приёмов саморегуляции для достижения эффектов успокоения, восстановления и активизации.</w:t>
      </w:r>
    </w:p>
    <w:p w14:paraId="4E7FCE65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Коммуникативные </w:t>
      </w:r>
      <w:r w:rsidRPr="005D01FA">
        <w:rPr>
          <w:rFonts w:ascii="Times New Roman" w:eastAsia="Times New Roman" w:hAnsi="Times New Roman" w:cs="Times New Roman"/>
          <w:sz w:val="24"/>
          <w:szCs w:val="24"/>
        </w:rPr>
        <w:t>• 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</w:t>
      </w:r>
    </w:p>
    <w:p w14:paraId="181DD59B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работая индивидуально и в группе,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учёта интересов сторон;</w:t>
      </w:r>
    </w:p>
    <w:p w14:paraId="4B9857C6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lastRenderedPageBreak/>
        <w:t>• умение формулировать, аргументировать и отстаивать своё мнение;</w:t>
      </w:r>
    </w:p>
    <w:p w14:paraId="2E6C372C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портфолио по финансовой грамотности;</w:t>
      </w:r>
    </w:p>
    <w:p w14:paraId="088D7093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умение использовать информационно-коммуникационные технологии для решения учебных и практических задач курса «Финансовая грамотность».</w:t>
      </w:r>
    </w:p>
    <w:p w14:paraId="352465DC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изучения курса «Финансовая грамотность»:</w:t>
      </w:r>
    </w:p>
    <w:p w14:paraId="50647413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владение базовыми предметными понятиями: потребность, обмен, блага, деньги, товар, услуга, семейный бюджет, особая жизненная ситуация, страхование, налоги, социальное пособие, банк, виды вкладов, инвестиционный фонд, доходность, сбережения, бизнес, валюта, валютный курс;</w:t>
      </w:r>
    </w:p>
    <w:p w14:paraId="38C5DDDC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14:paraId="19DD1C69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использование приёмов работы с простой финансовой и статистической информацией, её осмысление, проведение простых финансовых расчётов;</w:t>
      </w:r>
    </w:p>
    <w:p w14:paraId="5297B9AA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применение навыков и умений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бюджет, знание направлений инвестирования и способов сравнения результатов на простых примерах;</w:t>
      </w:r>
    </w:p>
    <w:p w14:paraId="21BAA093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• умение делать выводы и давать обоснованные оценки экономических ситуаций на простых примерах;</w:t>
      </w:r>
    </w:p>
    <w:p w14:paraId="0FAEFDDF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-определение элементарных проблем в области семейных финансов и нахождение путей их решения;</w:t>
      </w:r>
    </w:p>
    <w:p w14:paraId="474E1F04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-расширение кругозора в области экономической жизни общества и активизация познавательного интереса к изучению общественных дисциплин.</w:t>
      </w:r>
    </w:p>
    <w:p w14:paraId="1B08AF7A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374098B0" w14:textId="77777777" w:rsidR="005D01FA" w:rsidRPr="005D01FA" w:rsidRDefault="005D01FA" w:rsidP="005D01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442E68B6" w14:textId="77777777" w:rsidR="005D01FA" w:rsidRPr="005D01FA" w:rsidRDefault="005D01FA" w:rsidP="005D01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1FA">
        <w:rPr>
          <w:rFonts w:ascii="Times New Roman" w:hAnsi="Times New Roman" w:cs="Times New Roman"/>
          <w:b/>
          <w:sz w:val="24"/>
          <w:szCs w:val="24"/>
        </w:rPr>
        <w:t xml:space="preserve">Календарно -тематический план </w:t>
      </w:r>
    </w:p>
    <w:tbl>
      <w:tblPr>
        <w:tblW w:w="10490" w:type="dxa"/>
        <w:tblInd w:w="-86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2944"/>
        <w:gridCol w:w="1361"/>
        <w:gridCol w:w="2566"/>
        <w:gridCol w:w="1149"/>
        <w:gridCol w:w="1444"/>
      </w:tblGrid>
      <w:tr w:rsidR="005D01FA" w:rsidRPr="005D01FA" w14:paraId="6B8003D0" w14:textId="77777777" w:rsidTr="005D01FA"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3E09D" w14:textId="77777777" w:rsidR="005D01FA" w:rsidRPr="005D01FA" w:rsidRDefault="005D01FA" w:rsidP="0061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29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CC059" w14:textId="77777777" w:rsidR="005D01FA" w:rsidRPr="005D01FA" w:rsidRDefault="005D01FA" w:rsidP="0061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раздела, темы, блока</w:t>
            </w: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C03F3" w14:textId="77777777" w:rsidR="005D01FA" w:rsidRPr="005D01FA" w:rsidRDefault="005D01FA" w:rsidP="0061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07784" w14:textId="77777777" w:rsidR="005D01FA" w:rsidRPr="005D01FA" w:rsidRDefault="005D01FA" w:rsidP="0061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контроля</w:t>
            </w:r>
          </w:p>
        </w:tc>
        <w:tc>
          <w:tcPr>
            <w:tcW w:w="11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5CEB5" w14:textId="77777777" w:rsidR="005D01FA" w:rsidRPr="005D01FA" w:rsidRDefault="005D01FA" w:rsidP="0061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7C1BC" w14:textId="77777777" w:rsidR="005D01FA" w:rsidRPr="005D01FA" w:rsidRDefault="005D01FA" w:rsidP="0061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5D01FA" w:rsidRPr="005D01FA" w14:paraId="5332826B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F3D72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140F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ли люди быть финансово независимыми от государства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F4E87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46B08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9AF185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02619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0E77D9DB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22E18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25C9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налоги и почему их надо платить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96C68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0AA3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E26E5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6D3CA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1612A158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687F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EA3FA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налоги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5B7D7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A7D10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C8D0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A3010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230F9C37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640A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EC0E2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считать налоги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A4B23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13790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D59DB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F640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2725E5C8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8AED7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8452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«Считаем налоги семьи»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2855E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365EE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A274B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214D4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46F8655F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CE3A6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647C5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Сравниваем налоги граждан разных стран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4321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83EC7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D2073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B28C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4BD21F7C" w14:textId="77777777" w:rsidTr="005D01FA"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D669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F5F5F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Исследуем, какие налоги платит семья и что получает от государства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AA88F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6944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01E16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F74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488848FB" w14:textId="77777777" w:rsidTr="005D01F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EC212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80733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работает налоговая служба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9277D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CB8E9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E7599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35D7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1A92D27D" w14:textId="77777777" w:rsidTr="005D01F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490CA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  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3536C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мини-проекты «Налоги»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43F5C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F8031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5B47C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9ED57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7F3E0818" w14:textId="77777777" w:rsidTr="005D01FA">
        <w:tc>
          <w:tcPr>
            <w:tcW w:w="10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1BB84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3609E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социальные пособия и какие они бывают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E4093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2391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13531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23F29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0CD31446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78C2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A5DA8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находить информацию на сайте Фонда социального страхования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7ABD5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7CDE4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52708F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D16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3F5E51D9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D7475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7ABB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«Оформляем социальное пособие»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623B0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3E2E9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50BE4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5FE6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14DA64FE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6B8CB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BF7C0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Исследуем, какие социальные пособия получают люди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C3679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2A2DC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EC92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6F6E3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39DC7B5C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127F0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D67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мини-проекты «Социальные пособия»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24B01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45E27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DCAA26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8658C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34562AB4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5478B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69881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результатов изучения модуля 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5741E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461E9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Контроль выполнения поставленных задач.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D1EA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CF169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471B6328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101E5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2AB78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портфолио «Человек и государство: как они взаимодействуют»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90F69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0E971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Рецензирование ответа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853A9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E82C4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389B1AAE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7DA17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64EB1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нужны банки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A7D4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458F4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55E35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C01BB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1690EBA4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B6472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93E16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хранить сбережения в банке выгоднее, чем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F8F36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CD75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7B5E1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9514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0F421119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9F03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D04EB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вклады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26225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F6D1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C86D7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B66C3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4156E50B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69FC8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CA23B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кредиты и надо ли их брать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8A4E6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AE1E0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80B7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BC951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3BE4E8F9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DAED0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836E7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 сайт Центрального банка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F37DA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E6A4F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01107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0C4A7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0A085988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A7C09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54E79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Исследуем, какими банковскими услугами пользуется семья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02C54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1917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590DE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4EF2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790CA784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F720C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26A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избежать финансовых потерь и увеличить 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9F7B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9E2F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5CB50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C03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57AF5B87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7E77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7A3D3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работает банк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4B496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0BDA6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87D5F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E66EC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4908AC74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7242E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3E642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мини-проекты «Банковские услуги для семьи»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53B07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67F92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8B99E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9101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0B1D84D0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B6DA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CBC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знаем о бизнесе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A1BAA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1856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64AF8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700FB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45BB251B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CDB22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F6A55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открыть фирму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F4DEB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D00C5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35B95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D510C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20858AF0" w14:textId="77777777" w:rsidTr="003E413F"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B5E71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E286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нужны бизнес-инкубаторы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927D8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3201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D3477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2B84E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76115491" w14:textId="77777777" w:rsidTr="005D01FA"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FE3BE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BF99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«Открываем фирму»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26AD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8960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Оценка ответа и ее обоснование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5E922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C592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6D2CB6C1" w14:textId="77777777" w:rsidTr="005D01F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3969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53900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валюта и для чего она нужна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89642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932F9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561DB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801DF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020D3290" w14:textId="77777777" w:rsidTr="005D01F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BF5C8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0FA9C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находить информацию о курсах валют и их изменениях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AFD4E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44983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Практические   работы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51EEC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03926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2ED8AEAE" w14:textId="77777777" w:rsidTr="005D01FA">
        <w:tc>
          <w:tcPr>
            <w:tcW w:w="10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63ED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32.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B5BFC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результатов изучения модуля 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497B4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CC755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Контроль выполнения поставленных задач.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7D3C7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47992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58823B18" w14:textId="77777777" w:rsidTr="005D01FA">
        <w:tc>
          <w:tcPr>
            <w:tcW w:w="10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21E7B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2348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портфолио «Услуги финансовых организаций и собственный бизнес»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E6FC0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1F67D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Рецензирование ответа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9D5CE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C02BF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14BDA383" w14:textId="77777777" w:rsidTr="005D01F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F32B" w14:textId="77777777" w:rsidR="005D01FA" w:rsidRPr="005D01FA" w:rsidRDefault="005D01FA" w:rsidP="005D01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 </w:t>
            </w: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7E3C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результатов изучения курса «Финансовая грамотность»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D75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FB0B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Контроль выполнения поставленных задач.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3B129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3568" w14:textId="77777777" w:rsidR="005D01FA" w:rsidRPr="005D01FA" w:rsidRDefault="005D01FA" w:rsidP="005D01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D01FA" w:rsidRPr="005D01FA" w14:paraId="35C01339" w14:textId="77777777" w:rsidTr="005D01FA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8C11" w14:textId="77777777" w:rsidR="005D01FA" w:rsidRPr="005D01FA" w:rsidRDefault="005D01FA" w:rsidP="005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39D9" w14:textId="77777777" w:rsidR="005D01FA" w:rsidRPr="005D01FA" w:rsidRDefault="005D01FA" w:rsidP="005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0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часа</w:t>
            </w:r>
          </w:p>
        </w:tc>
      </w:tr>
    </w:tbl>
    <w:p w14:paraId="24AE3FEF" w14:textId="77777777" w:rsidR="005D01FA" w:rsidRPr="005D01FA" w:rsidRDefault="005D01FA" w:rsidP="005D0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D77F94" w14:textId="77777777" w:rsidR="005D01FA" w:rsidRPr="005D01FA" w:rsidRDefault="005D01FA" w:rsidP="005D01F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1"/>
          <w:szCs w:val="21"/>
        </w:rPr>
      </w:pPr>
    </w:p>
    <w:p w14:paraId="25461CBF" w14:textId="77777777" w:rsidR="005D01FA" w:rsidRPr="005D01FA" w:rsidRDefault="005D01FA" w:rsidP="005D01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процесса</w:t>
      </w:r>
    </w:p>
    <w:p w14:paraId="0DC985E9" w14:textId="77777777" w:rsidR="005D01FA" w:rsidRPr="005D01FA" w:rsidRDefault="005D01FA" w:rsidP="005D0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22E9CE" w14:textId="77777777" w:rsidR="005D01FA" w:rsidRPr="005D01FA" w:rsidRDefault="005D01FA" w:rsidP="005D0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1. Финансовая грамотность: учебная программа. 5-7 классы общеобразовательных организаций / Е.А. Вигдорчик, И.В. Липсиц, Ю.Н. Корлюгова, А.В. Половникова. М.: ВАКО, 2018</w:t>
      </w:r>
    </w:p>
    <w:p w14:paraId="6170331D" w14:textId="77777777" w:rsidR="005D01FA" w:rsidRPr="005D01FA" w:rsidRDefault="005D01FA" w:rsidP="005D0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2. Финансовая грамотность: Методические рекомендации для учителя. 5-7 классы общеобразовательных организаций. Ю.Н. Корлюгова, А.В. Половникова, М.: ВАКО, 2018</w:t>
      </w:r>
    </w:p>
    <w:p w14:paraId="2865D0FA" w14:textId="77777777" w:rsidR="005D01FA" w:rsidRPr="005D01FA" w:rsidRDefault="005D01FA" w:rsidP="005D0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3. Финансовая грамотность: материалы для учащихся. 5-7 классы общеобразовательных организаций. И.В. Липсиц, Е.А. Вигдорчик. М.: ВАКО,2018</w:t>
      </w:r>
    </w:p>
    <w:p w14:paraId="650EE0CF" w14:textId="77777777" w:rsidR="005D01FA" w:rsidRPr="005D01FA" w:rsidRDefault="005D01FA" w:rsidP="005D0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4. Финансовая грамотность: рабочая тетрадь. 5-7 классы общеобразовательных организаций. Ю.Н. Корлюгова, А.В. Половникова. М.: ВАКО, 2018</w:t>
      </w:r>
    </w:p>
    <w:p w14:paraId="06D344D0" w14:textId="77777777" w:rsidR="005D01FA" w:rsidRPr="005D01FA" w:rsidRDefault="005D01FA" w:rsidP="005D0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01FA">
        <w:rPr>
          <w:rFonts w:ascii="Times New Roman" w:eastAsia="Times New Roman" w:hAnsi="Times New Roman" w:cs="Times New Roman"/>
          <w:sz w:val="24"/>
          <w:szCs w:val="24"/>
        </w:rPr>
        <w:t>5. Финансовая грамотность: материалы для родителей. 5-7 классы общеобразовательных организаций. Ю.Н. Корлюгова, А.В. Половникова. М.: ВАКО, 2018</w:t>
      </w:r>
    </w:p>
    <w:p w14:paraId="72038A58" w14:textId="77777777" w:rsidR="00E4282B" w:rsidRPr="005D01FA" w:rsidRDefault="00E4282B"/>
    <w:sectPr w:rsidR="00E4282B" w:rsidRPr="005D0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967"/>
    <w:rsid w:val="005D01FA"/>
    <w:rsid w:val="00E4282B"/>
    <w:rsid w:val="00F84967"/>
    <w:rsid w:val="00FA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F668E"/>
  <w15:chartTrackingRefBased/>
  <w15:docId w15:val="{28999E21-565D-41FA-8FEA-864ECB0B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1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1973</Words>
  <Characters>11249</Characters>
  <Application>Microsoft Office Word</Application>
  <DocSecurity>0</DocSecurity>
  <Lines>93</Lines>
  <Paragraphs>26</Paragraphs>
  <ScaleCrop>false</ScaleCrop>
  <Company/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2023-09-27T10:21:00Z</dcterms:created>
  <dcterms:modified xsi:type="dcterms:W3CDTF">2024-02-08T10:55:00Z</dcterms:modified>
</cp:coreProperties>
</file>